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B3A837" w14:textId="77777777" w:rsidR="006420CB" w:rsidRPr="002174EE" w:rsidRDefault="006420CB" w:rsidP="006420CB">
      <w:pPr>
        <w:spacing w:after="0" w:line="240" w:lineRule="auto"/>
        <w:rPr>
          <w:rFonts w:ascii="Times New Roman" w:eastAsia="Times New Roman" w:hAnsi="Times New Roman" w:cs="Times New Roman"/>
          <w:b/>
          <w:color w:val="0D0D0D"/>
          <w:kern w:val="0"/>
          <w:sz w:val="20"/>
          <w:szCs w:val="20"/>
          <w:lang w:val="kk-KZ"/>
          <w14:ligatures w14:val="none"/>
        </w:rPr>
      </w:pPr>
      <w:bookmarkStart w:id="0" w:name="_GoBack"/>
      <w:bookmarkEnd w:id="0"/>
    </w:p>
    <w:p w14:paraId="30E11B55" w14:textId="7694A923" w:rsidR="00EB765B" w:rsidRPr="002174EE" w:rsidRDefault="006420CB" w:rsidP="006420CB">
      <w:pPr>
        <w:spacing w:after="0" w:line="240" w:lineRule="auto"/>
        <w:rPr>
          <w:rFonts w:ascii="Times New Roman" w:eastAsia="Times New Roman" w:hAnsi="Times New Roman" w:cs="Times New Roman"/>
          <w:b/>
          <w:color w:val="0D0D0D"/>
          <w:kern w:val="0"/>
          <w:sz w:val="20"/>
          <w:szCs w:val="20"/>
          <w:lang w:val="kk-KZ"/>
          <w14:ligatures w14:val="none"/>
        </w:rPr>
      </w:pPr>
      <w:r w:rsidRPr="002174EE">
        <w:rPr>
          <w:rFonts w:ascii="Times New Roman" w:eastAsia="Times New Roman" w:hAnsi="Times New Roman" w:cs="Times New Roman"/>
          <w:b/>
          <w:color w:val="0D0D0D"/>
          <w:kern w:val="0"/>
          <w:sz w:val="20"/>
          <w:szCs w:val="20"/>
          <w:lang w:val="kk-KZ"/>
          <w14:ligatures w14:val="none"/>
        </w:rPr>
        <w:t xml:space="preserve">ДЖУМАБАЕВА </w:t>
      </w:r>
      <w:r w:rsidR="00EB765B" w:rsidRPr="002174EE">
        <w:rPr>
          <w:rFonts w:ascii="Times New Roman" w:eastAsia="Times New Roman" w:hAnsi="Times New Roman" w:cs="Times New Roman"/>
          <w:b/>
          <w:color w:val="0D0D0D"/>
          <w:kern w:val="0"/>
          <w:sz w:val="20"/>
          <w:szCs w:val="20"/>
          <w:lang w:val="kk-KZ"/>
          <w14:ligatures w14:val="none"/>
        </w:rPr>
        <w:t>Дилфуза Юлдашевна</w:t>
      </w:r>
      <w:r w:rsidRPr="002174EE">
        <w:rPr>
          <w:rFonts w:ascii="Times New Roman" w:eastAsia="Times New Roman" w:hAnsi="Times New Roman" w:cs="Times New Roman"/>
          <w:b/>
          <w:color w:val="0D0D0D"/>
          <w:kern w:val="0"/>
          <w:sz w:val="20"/>
          <w:szCs w:val="20"/>
          <w:lang w:val="kk-KZ"/>
          <w14:ligatures w14:val="none"/>
        </w:rPr>
        <w:t>,</w:t>
      </w:r>
    </w:p>
    <w:p w14:paraId="255A2A72" w14:textId="15AB9F49" w:rsidR="00EB765B" w:rsidRPr="002174EE" w:rsidRDefault="006420CB" w:rsidP="006420CB">
      <w:pPr>
        <w:spacing w:after="0" w:line="240" w:lineRule="auto"/>
        <w:rPr>
          <w:rFonts w:ascii="Times New Roman" w:eastAsia="Times New Roman" w:hAnsi="Times New Roman" w:cs="Times New Roman"/>
          <w:b/>
          <w:color w:val="0D0D0D"/>
          <w:kern w:val="0"/>
          <w:sz w:val="20"/>
          <w:szCs w:val="20"/>
          <w:lang w:val="kk-KZ"/>
          <w14:ligatures w14:val="none"/>
        </w:rPr>
      </w:pPr>
      <w:r w:rsidRPr="002174EE">
        <w:rPr>
          <w:rFonts w:ascii="Times New Roman" w:eastAsia="Times New Roman" w:hAnsi="Times New Roman" w:cs="Times New Roman"/>
          <w:b/>
          <w:color w:val="0D0D0D"/>
          <w:kern w:val="0"/>
          <w:sz w:val="20"/>
          <w:szCs w:val="20"/>
          <w:lang w:val="kk-KZ"/>
          <w14:ligatures w14:val="none"/>
        </w:rPr>
        <w:t>Ә.Науаи атындағы №</w:t>
      </w:r>
      <w:r w:rsidR="002174EE" w:rsidRPr="002174EE">
        <w:rPr>
          <w:rFonts w:ascii="Times New Roman" w:eastAsia="Times New Roman" w:hAnsi="Times New Roman" w:cs="Times New Roman"/>
          <w:b/>
          <w:color w:val="0D0D0D"/>
          <w:kern w:val="0"/>
          <w:sz w:val="20"/>
          <w:szCs w:val="20"/>
          <w:lang w:val="kk-KZ"/>
          <w14:ligatures w14:val="none"/>
        </w:rPr>
        <w:t>13 мектеп-</w:t>
      </w:r>
      <w:r w:rsidR="00EB765B" w:rsidRPr="002174EE">
        <w:rPr>
          <w:rFonts w:ascii="Times New Roman" w:eastAsia="Times New Roman" w:hAnsi="Times New Roman" w:cs="Times New Roman"/>
          <w:b/>
          <w:color w:val="0D0D0D"/>
          <w:kern w:val="0"/>
          <w:sz w:val="20"/>
          <w:szCs w:val="20"/>
          <w:lang w:val="kk-KZ"/>
          <w14:ligatures w14:val="none"/>
        </w:rPr>
        <w:t>гимназия</w:t>
      </w:r>
      <w:r w:rsidRPr="002174EE">
        <w:rPr>
          <w:rFonts w:ascii="Times New Roman" w:eastAsia="Times New Roman" w:hAnsi="Times New Roman" w:cs="Times New Roman"/>
          <w:b/>
          <w:color w:val="0D0D0D"/>
          <w:kern w:val="0"/>
          <w:sz w:val="20"/>
          <w:szCs w:val="20"/>
          <w:lang w:val="kk-KZ"/>
          <w14:ligatures w14:val="none"/>
        </w:rPr>
        <w:t>сының қазақ тілі мен әдебиеті пәні мұғалімі.</w:t>
      </w:r>
    </w:p>
    <w:p w14:paraId="739B61BD" w14:textId="572E3BA4" w:rsidR="00EB765B" w:rsidRPr="002174EE" w:rsidRDefault="006420CB" w:rsidP="006420CB">
      <w:pPr>
        <w:spacing w:after="0" w:line="240" w:lineRule="auto"/>
        <w:rPr>
          <w:rFonts w:ascii="Times New Roman" w:eastAsia="Times New Roman" w:hAnsi="Times New Roman" w:cs="Times New Roman"/>
          <w:b/>
          <w:color w:val="0D0D0D"/>
          <w:kern w:val="0"/>
          <w:sz w:val="20"/>
          <w:szCs w:val="20"/>
          <w:lang w:val="kk-KZ"/>
          <w14:ligatures w14:val="none"/>
        </w:rPr>
      </w:pPr>
      <w:r w:rsidRPr="002174EE">
        <w:rPr>
          <w:rFonts w:ascii="Times New Roman" w:eastAsia="Times New Roman" w:hAnsi="Times New Roman" w:cs="Times New Roman"/>
          <w:b/>
          <w:color w:val="0D0D0D"/>
          <w:kern w:val="0"/>
          <w:sz w:val="20"/>
          <w:szCs w:val="20"/>
          <w:lang w:val="kk-KZ"/>
          <w14:ligatures w14:val="none"/>
        </w:rPr>
        <w:t>Түркі</w:t>
      </w:r>
      <w:r w:rsidR="00EB765B" w:rsidRPr="002174EE">
        <w:rPr>
          <w:rFonts w:ascii="Times New Roman" w:eastAsia="Times New Roman" w:hAnsi="Times New Roman" w:cs="Times New Roman"/>
          <w:b/>
          <w:color w:val="0D0D0D"/>
          <w:kern w:val="0"/>
          <w:sz w:val="20"/>
          <w:szCs w:val="20"/>
          <w:lang w:val="kk-KZ"/>
          <w14:ligatures w14:val="none"/>
        </w:rPr>
        <w:t>стан қаласы</w:t>
      </w:r>
    </w:p>
    <w:p w14:paraId="02F8A466" w14:textId="77777777" w:rsidR="00EB765B" w:rsidRPr="002174EE" w:rsidRDefault="00EB765B" w:rsidP="002174EE">
      <w:pPr>
        <w:spacing w:after="0" w:line="240" w:lineRule="auto"/>
        <w:rPr>
          <w:rFonts w:ascii="Times New Roman" w:eastAsia="Times New Roman" w:hAnsi="Times New Roman" w:cs="Times New Roman"/>
          <w:b/>
          <w:color w:val="0D0D0D"/>
          <w:kern w:val="0"/>
          <w:sz w:val="20"/>
          <w:szCs w:val="20"/>
          <w:lang w:val="kk-KZ"/>
          <w14:ligatures w14:val="none"/>
        </w:rPr>
      </w:pPr>
    </w:p>
    <w:p w14:paraId="5751619A" w14:textId="0A81157F" w:rsidR="002174EE" w:rsidRPr="002174EE" w:rsidRDefault="002174EE" w:rsidP="002174EE">
      <w:pPr>
        <w:spacing w:after="0" w:line="240" w:lineRule="auto"/>
        <w:jc w:val="center"/>
        <w:rPr>
          <w:rFonts w:ascii="Times New Roman" w:eastAsia="Times New Roman" w:hAnsi="Times New Roman" w:cs="Times New Roman"/>
          <w:b/>
          <w:color w:val="0D0D0D"/>
          <w:kern w:val="0"/>
          <w:sz w:val="20"/>
          <w:szCs w:val="20"/>
          <w:lang w:val="kk-KZ"/>
          <w14:ligatures w14:val="none"/>
        </w:rPr>
      </w:pPr>
      <w:r w:rsidRPr="002174EE">
        <w:rPr>
          <w:rFonts w:ascii="Times New Roman" w:eastAsia="Times New Roman" w:hAnsi="Times New Roman" w:cs="Times New Roman"/>
          <w:b/>
          <w:color w:val="0D0D0D"/>
          <w:kern w:val="0"/>
          <w:sz w:val="20"/>
          <w:szCs w:val="20"/>
          <w:lang w:val="kk-KZ"/>
          <w14:ligatures w14:val="none"/>
        </w:rPr>
        <w:t>ҚАЗАҚ ТІЛІ МЕН ӘДЕБИЕТІ САБАҚТАРЫНДА ОҚУШЫЛАРДЫҢ ФУНКЦИОНАЛДЫҚ ОҚЫТУ САУАТТЫЛЫҒЫН ҚАЛЫПТАСТЫРУ ӘДІСТЕМЕСІ</w:t>
      </w:r>
    </w:p>
    <w:p w14:paraId="0EFF004D" w14:textId="77777777" w:rsidR="002174EE" w:rsidRDefault="002174EE" w:rsidP="002174EE">
      <w:pPr>
        <w:spacing w:after="0" w:line="240" w:lineRule="auto"/>
        <w:rPr>
          <w:rFonts w:ascii="Times New Roman" w:eastAsia="Times New Roman" w:hAnsi="Times New Roman" w:cs="Times New Roman"/>
          <w:color w:val="0D0D0D"/>
          <w:kern w:val="0"/>
          <w:sz w:val="20"/>
          <w:szCs w:val="20"/>
          <w:lang w:val="kk-KZ"/>
          <w14:ligatures w14:val="none"/>
        </w:rPr>
      </w:pPr>
    </w:p>
    <w:p w14:paraId="32C7517E" w14:textId="77777777" w:rsidR="002174EE" w:rsidRDefault="00275DE1" w:rsidP="002174EE">
      <w:pPr>
        <w:spacing w:after="0" w:line="240" w:lineRule="auto"/>
        <w:rPr>
          <w:rFonts w:ascii="Times New Roman" w:eastAsia="Times New Roman" w:hAnsi="Times New Roman" w:cs="Times New Roman"/>
          <w:color w:val="000000"/>
          <w:kern w:val="0"/>
          <w:sz w:val="20"/>
          <w:szCs w:val="20"/>
          <w:lang w:val="kk-KZ"/>
          <w14:ligatures w14:val="none"/>
        </w:rPr>
      </w:pPr>
      <w:r w:rsidRPr="006420CB">
        <w:rPr>
          <w:rFonts w:ascii="Times New Roman" w:eastAsia="Times New Roman" w:hAnsi="Times New Roman" w:cs="Times New Roman"/>
          <w:color w:val="000000"/>
          <w:kern w:val="0"/>
          <w:sz w:val="20"/>
          <w:szCs w:val="20"/>
          <w:lang w:val="kk-KZ"/>
          <w14:ligatures w14:val="none"/>
        </w:rPr>
        <w:t>Білім беру жүйесінің басты мақсаты – оқушыларды жан-жақты дамытып, оларды қоғамның белсенді азаматтары етіп тәрбиелеу. Қазіргі таңда мектептерде білімнің сапасы мен деңгейі ғана емес, сонымен қатар оқушылардың функционалдық сауаттылығын қалыптастыру мәселесі де өзекті. Функционалдық сауаттылық – азаматтың алған білімін өмірде қолдана алу, қоғамда табысты болу, күнделікті өмірлік ситуацияларды тиімді шешу дағдыларының жиынтығы. Қазақ тілі мен әдебиеті сабақтарында осы сауаттылықты қалыптастыру – оқушының тек тілдік білімін байытумен шектелмей, оқушының логикалық ойлау, коммуникативтік дағдыларын дамытуға, шығармашылық қабілеттерін арттыруға үлкен әсер етеді</w:t>
      </w:r>
      <w:r w:rsidRPr="00E93114">
        <w:rPr>
          <w:rFonts w:ascii="Times New Roman" w:eastAsia="Times New Roman" w:hAnsi="Times New Roman" w:cs="Times New Roman"/>
          <w:color w:val="000000"/>
          <w:kern w:val="0"/>
          <w:sz w:val="20"/>
          <w:szCs w:val="20"/>
          <w:lang w:val="kk-KZ"/>
          <w14:ligatures w14:val="none"/>
        </w:rPr>
        <w:t xml:space="preserve">. </w:t>
      </w:r>
      <w:r w:rsidRPr="006420CB">
        <w:rPr>
          <w:rFonts w:ascii="Times New Roman" w:eastAsia="Times New Roman" w:hAnsi="Times New Roman" w:cs="Times New Roman"/>
          <w:color w:val="000000"/>
          <w:kern w:val="0"/>
          <w:sz w:val="20"/>
          <w:szCs w:val="20"/>
          <w:lang w:val="kk-KZ"/>
          <w14:ligatures w14:val="none"/>
        </w:rPr>
        <w:t>Оқушылардың қазақ тілі мен әдебиеті сабақтарында функционалдық сауаттылығын арттыру — оларды өмірдегі әр түрлі жағдайларда тиімді шешім қабылдай алатын, уақыт талабына сай білімді пайдаланатын азаматтар етіп тәрбиелеудің бір жолы</w:t>
      </w:r>
      <w:r w:rsidRPr="00E93114">
        <w:rPr>
          <w:rFonts w:ascii="Times New Roman" w:eastAsia="Times New Roman" w:hAnsi="Times New Roman" w:cs="Times New Roman"/>
          <w:color w:val="000000"/>
          <w:kern w:val="0"/>
          <w:sz w:val="20"/>
          <w:szCs w:val="20"/>
          <w:lang w:val="kk-KZ"/>
          <w14:ligatures w14:val="none"/>
        </w:rPr>
        <w:t>.</w:t>
      </w:r>
    </w:p>
    <w:p w14:paraId="6F98DC6F" w14:textId="238E19EE" w:rsidR="00275DE1" w:rsidRPr="002174EE" w:rsidRDefault="00275DE1" w:rsidP="002174EE">
      <w:pPr>
        <w:spacing w:after="0" w:line="240" w:lineRule="auto"/>
        <w:rPr>
          <w:rFonts w:ascii="Times New Roman" w:eastAsia="Times New Roman" w:hAnsi="Times New Roman" w:cs="Times New Roman"/>
          <w:color w:val="0D0D0D"/>
          <w:kern w:val="0"/>
          <w:sz w:val="20"/>
          <w:szCs w:val="20"/>
          <w:lang w:val="kk-KZ"/>
          <w14:ligatures w14:val="none"/>
        </w:rPr>
      </w:pPr>
      <w:r w:rsidRPr="006420CB">
        <w:rPr>
          <w:rFonts w:ascii="Times New Roman" w:eastAsia="Times New Roman" w:hAnsi="Times New Roman" w:cs="Times New Roman"/>
          <w:color w:val="000000"/>
          <w:kern w:val="0"/>
          <w:sz w:val="20"/>
          <w:szCs w:val="20"/>
          <w:lang w:val="kk-KZ"/>
          <w14:ligatures w14:val="none"/>
        </w:rPr>
        <w:t>Функционалдық сауаттылық — бұл адамның білімін, дағдыларын, ұстанымдарын іс-әрекетте қолдана білу қабілеті. Оқушылар тек сабақтарға қажетті білім алумен шектелмей, сонымен бірге алған білімдерін күнделікті өмірде, қоғамда және болашақ кәсіби қызметтерінде тиімді пайдалана алуы тиіс. Функционалдық сауаттылықтың негіздері әлемдік педагогикада деңгейлі қорытындылармен анықталады.</w:t>
      </w:r>
      <w:r w:rsidR="003316F6" w:rsidRPr="00E93114">
        <w:rPr>
          <w:rFonts w:ascii="Times New Roman" w:eastAsia="Times New Roman" w:hAnsi="Times New Roman" w:cs="Times New Roman"/>
          <w:color w:val="000000"/>
          <w:kern w:val="0"/>
          <w:sz w:val="20"/>
          <w:szCs w:val="20"/>
          <w:lang w:val="kk-KZ"/>
          <w14:ligatures w14:val="none"/>
        </w:rPr>
        <w:t>О</w:t>
      </w:r>
      <w:r w:rsidRPr="006420CB">
        <w:rPr>
          <w:rFonts w:ascii="Times New Roman" w:eastAsia="Times New Roman" w:hAnsi="Times New Roman" w:cs="Times New Roman"/>
          <w:color w:val="000000"/>
          <w:kern w:val="0"/>
          <w:sz w:val="20"/>
          <w:szCs w:val="20"/>
          <w:lang w:val="kk-KZ"/>
          <w14:ligatures w14:val="none"/>
        </w:rPr>
        <w:t>қу үдерісінде функционалдық сауаттылықты дамыту әдістемесі</w:t>
      </w:r>
      <w:r w:rsidR="003316F6" w:rsidRPr="006420CB">
        <w:rPr>
          <w:rFonts w:ascii="Times New Roman" w:eastAsia="Times New Roman" w:hAnsi="Times New Roman" w:cs="Times New Roman"/>
          <w:color w:val="000000"/>
          <w:kern w:val="0"/>
          <w:sz w:val="20"/>
          <w:szCs w:val="20"/>
          <w:lang w:val="kk-KZ"/>
          <w14:ligatures w14:val="none"/>
        </w:rPr>
        <w:t>:</w:t>
      </w:r>
    </w:p>
    <w:p w14:paraId="686C888F" w14:textId="2F991081" w:rsidR="003316F6" w:rsidRPr="00E93114" w:rsidRDefault="00275DE1" w:rsidP="003316F6">
      <w:pPr>
        <w:pStyle w:val="a7"/>
        <w:numPr>
          <w:ilvl w:val="0"/>
          <w:numId w:val="13"/>
        </w:numPr>
        <w:spacing w:before="100" w:beforeAutospacing="1" w:after="100" w:afterAutospacing="1" w:line="240" w:lineRule="auto"/>
        <w:rPr>
          <w:rFonts w:ascii="Times New Roman" w:eastAsia="Times New Roman" w:hAnsi="Times New Roman" w:cs="Times New Roman"/>
          <w:color w:val="000000"/>
          <w:kern w:val="0"/>
          <w:sz w:val="20"/>
          <w:szCs w:val="20"/>
          <w:lang w:val="kk-KZ"/>
          <w14:ligatures w14:val="none"/>
        </w:rPr>
      </w:pPr>
      <w:r w:rsidRPr="006420CB">
        <w:rPr>
          <w:rFonts w:ascii="Times New Roman" w:eastAsia="Times New Roman" w:hAnsi="Times New Roman" w:cs="Times New Roman"/>
          <w:b/>
          <w:bCs/>
          <w:color w:val="000000"/>
          <w:kern w:val="0"/>
          <w:sz w:val="20"/>
          <w:szCs w:val="20"/>
          <w:lang w:val="kk-KZ"/>
          <w14:ligatures w14:val="none"/>
        </w:rPr>
        <w:t>Ақпарат пен білімді синтездеу</w:t>
      </w:r>
      <w:r w:rsidRPr="006420CB">
        <w:rPr>
          <w:rFonts w:ascii="Times New Roman" w:eastAsia="Times New Roman" w:hAnsi="Times New Roman" w:cs="Times New Roman"/>
          <w:color w:val="000000"/>
          <w:kern w:val="0"/>
          <w:sz w:val="20"/>
          <w:szCs w:val="20"/>
          <w:lang w:val="kk-KZ"/>
          <w14:ligatures w14:val="none"/>
        </w:rPr>
        <w:t>:</w:t>
      </w:r>
      <w:r w:rsidR="003316F6" w:rsidRPr="006420CB">
        <w:rPr>
          <w:rFonts w:ascii="Times New Roman" w:eastAsia="Times New Roman" w:hAnsi="Times New Roman" w:cs="Times New Roman"/>
          <w:color w:val="000000"/>
          <w:kern w:val="0"/>
          <w:sz w:val="20"/>
          <w:szCs w:val="20"/>
          <w:lang w:val="kk-KZ"/>
          <w14:ligatures w14:val="none"/>
        </w:rPr>
        <w:t xml:space="preserve"> </w:t>
      </w:r>
      <w:r w:rsidRPr="006420CB">
        <w:rPr>
          <w:rFonts w:ascii="Times New Roman" w:eastAsia="Times New Roman" w:hAnsi="Times New Roman" w:cs="Times New Roman"/>
          <w:color w:val="000000"/>
          <w:kern w:val="0"/>
          <w:sz w:val="20"/>
          <w:szCs w:val="20"/>
          <w:lang w:val="kk-KZ"/>
          <w14:ligatures w14:val="none"/>
        </w:rPr>
        <w:t>Оқушыларға мәтіндерді, мақалаларды, көркем шығармаларды талдау барысында ақпаратты жинақтап, маңыздысын бөлуге үйрету</w:t>
      </w:r>
      <w:r w:rsidR="003316F6" w:rsidRPr="00E93114">
        <w:rPr>
          <w:rFonts w:ascii="Times New Roman" w:eastAsia="Times New Roman" w:hAnsi="Times New Roman" w:cs="Times New Roman"/>
          <w:color w:val="000000"/>
          <w:kern w:val="0"/>
          <w:sz w:val="20"/>
          <w:szCs w:val="20"/>
          <w:lang w:val="kk-KZ"/>
          <w14:ligatures w14:val="none"/>
        </w:rPr>
        <w:t>.</w:t>
      </w:r>
      <w:r w:rsidRPr="006420CB">
        <w:rPr>
          <w:rFonts w:ascii="Times New Roman" w:eastAsia="Times New Roman" w:hAnsi="Times New Roman" w:cs="Times New Roman"/>
          <w:color w:val="000000"/>
          <w:kern w:val="0"/>
          <w:sz w:val="20"/>
          <w:szCs w:val="20"/>
          <w:lang w:val="kk-KZ"/>
          <w14:ligatures w14:val="none"/>
        </w:rPr>
        <w:t>Деректерді жүйелеу, графиктер мен диаграммаларды қолдану арқылы білімді визуализациялау</w:t>
      </w:r>
      <w:r w:rsidR="003316F6" w:rsidRPr="00E93114">
        <w:rPr>
          <w:rFonts w:ascii="Times New Roman" w:eastAsia="Times New Roman" w:hAnsi="Times New Roman" w:cs="Times New Roman"/>
          <w:color w:val="000000"/>
          <w:kern w:val="0"/>
          <w:sz w:val="20"/>
          <w:szCs w:val="20"/>
          <w:lang w:val="kk-KZ"/>
          <w14:ligatures w14:val="none"/>
        </w:rPr>
        <w:t>.</w:t>
      </w:r>
    </w:p>
    <w:p w14:paraId="4394382F" w14:textId="57F81FCE" w:rsidR="00275DE1" w:rsidRPr="00E93114" w:rsidRDefault="00275DE1" w:rsidP="003316F6">
      <w:pPr>
        <w:pStyle w:val="a7"/>
        <w:numPr>
          <w:ilvl w:val="0"/>
          <w:numId w:val="13"/>
        </w:numPr>
        <w:spacing w:before="100" w:beforeAutospacing="1" w:after="100" w:afterAutospacing="1" w:line="240" w:lineRule="auto"/>
        <w:rPr>
          <w:rFonts w:ascii="Times New Roman" w:eastAsia="Times New Roman" w:hAnsi="Times New Roman" w:cs="Times New Roman"/>
          <w:color w:val="000000"/>
          <w:kern w:val="0"/>
          <w:sz w:val="20"/>
          <w:szCs w:val="20"/>
          <w:lang w:val="kk-KZ"/>
          <w14:ligatures w14:val="none"/>
        </w:rPr>
      </w:pPr>
      <w:r w:rsidRPr="006420CB">
        <w:rPr>
          <w:rFonts w:ascii="Times New Roman" w:eastAsia="Times New Roman" w:hAnsi="Times New Roman" w:cs="Times New Roman"/>
          <w:b/>
          <w:bCs/>
          <w:color w:val="000000"/>
          <w:kern w:val="0"/>
          <w:sz w:val="20"/>
          <w:szCs w:val="20"/>
          <w:lang w:val="kk-KZ"/>
          <w14:ligatures w14:val="none"/>
        </w:rPr>
        <w:t>Критикалық ойлау дағдыларын дамыту</w:t>
      </w:r>
      <w:r w:rsidRPr="006420CB">
        <w:rPr>
          <w:rFonts w:ascii="Times New Roman" w:eastAsia="Times New Roman" w:hAnsi="Times New Roman" w:cs="Times New Roman"/>
          <w:color w:val="000000"/>
          <w:kern w:val="0"/>
          <w:sz w:val="20"/>
          <w:szCs w:val="20"/>
          <w:lang w:val="kk-KZ"/>
          <w14:ligatures w14:val="none"/>
        </w:rPr>
        <w:t>:</w:t>
      </w:r>
      <w:r w:rsidR="003316F6" w:rsidRPr="00E93114">
        <w:rPr>
          <w:rFonts w:ascii="Times New Roman" w:eastAsia="Times New Roman" w:hAnsi="Times New Roman" w:cs="Times New Roman"/>
          <w:color w:val="000000"/>
          <w:kern w:val="0"/>
          <w:sz w:val="20"/>
          <w:szCs w:val="20"/>
          <w:lang w:val="kk-KZ"/>
          <w14:ligatures w14:val="none"/>
        </w:rPr>
        <w:t xml:space="preserve"> </w:t>
      </w:r>
      <w:r w:rsidRPr="006420CB">
        <w:rPr>
          <w:rFonts w:ascii="Times New Roman" w:eastAsia="Times New Roman" w:hAnsi="Times New Roman" w:cs="Times New Roman"/>
          <w:color w:val="000000"/>
          <w:kern w:val="0"/>
          <w:sz w:val="20"/>
          <w:szCs w:val="20"/>
          <w:lang w:val="kk-KZ"/>
          <w14:ligatures w14:val="none"/>
        </w:rPr>
        <w:t>Сұрақ қою, пікірталас, эссе жазу сияқты әдістерді пайдалана отырып, оқушылардың сыни көзқарасын қалыптастыру.Шығармашылық тапсырмалар: оқушылар шығармашылық жұмыстар орындап, өз көзқарастарын білдіре алады.</w:t>
      </w:r>
    </w:p>
    <w:p w14:paraId="372B0A20" w14:textId="6086DDF4" w:rsidR="00275DE1" w:rsidRPr="006420CB" w:rsidRDefault="00275DE1" w:rsidP="003316F6">
      <w:pPr>
        <w:numPr>
          <w:ilvl w:val="0"/>
          <w:numId w:val="3"/>
        </w:numPr>
        <w:spacing w:before="100" w:beforeAutospacing="1" w:after="100" w:afterAutospacing="1" w:line="240" w:lineRule="auto"/>
        <w:rPr>
          <w:rFonts w:ascii="Times New Roman" w:eastAsia="Times New Roman" w:hAnsi="Times New Roman" w:cs="Times New Roman"/>
          <w:color w:val="000000"/>
          <w:kern w:val="0"/>
          <w:sz w:val="20"/>
          <w:szCs w:val="20"/>
          <w:lang w:val="kk-KZ"/>
          <w14:ligatures w14:val="none"/>
        </w:rPr>
      </w:pPr>
      <w:r w:rsidRPr="006420CB">
        <w:rPr>
          <w:rFonts w:ascii="Times New Roman" w:eastAsia="Times New Roman" w:hAnsi="Times New Roman" w:cs="Times New Roman"/>
          <w:b/>
          <w:bCs/>
          <w:color w:val="000000"/>
          <w:kern w:val="0"/>
          <w:sz w:val="20"/>
          <w:szCs w:val="20"/>
          <w:lang w:val="kk-KZ"/>
          <w14:ligatures w14:val="none"/>
        </w:rPr>
        <w:t>Коммуникативті дағдылар</w:t>
      </w:r>
      <w:r w:rsidRPr="006420CB">
        <w:rPr>
          <w:rFonts w:ascii="Times New Roman" w:eastAsia="Times New Roman" w:hAnsi="Times New Roman" w:cs="Times New Roman"/>
          <w:color w:val="000000"/>
          <w:kern w:val="0"/>
          <w:sz w:val="20"/>
          <w:szCs w:val="20"/>
          <w:lang w:val="kk-KZ"/>
          <w14:ligatures w14:val="none"/>
        </w:rPr>
        <w:t>:</w:t>
      </w:r>
      <w:r w:rsidR="003316F6" w:rsidRPr="00E93114">
        <w:rPr>
          <w:rFonts w:ascii="Times New Roman" w:eastAsia="Times New Roman" w:hAnsi="Times New Roman" w:cs="Times New Roman"/>
          <w:color w:val="000000"/>
          <w:kern w:val="0"/>
          <w:sz w:val="20"/>
          <w:szCs w:val="20"/>
          <w:lang w:val="kk-KZ"/>
          <w14:ligatures w14:val="none"/>
        </w:rPr>
        <w:t xml:space="preserve"> </w:t>
      </w:r>
      <w:r w:rsidRPr="006420CB">
        <w:rPr>
          <w:rFonts w:ascii="Times New Roman" w:eastAsia="Times New Roman" w:hAnsi="Times New Roman" w:cs="Times New Roman"/>
          <w:color w:val="000000"/>
          <w:kern w:val="0"/>
          <w:sz w:val="20"/>
          <w:szCs w:val="20"/>
          <w:lang w:val="kk-KZ"/>
          <w14:ligatures w14:val="none"/>
        </w:rPr>
        <w:t>Топтық жұмыстар мен рөлдік ойындар ұйымдастыру арқылы оқушылардың сөйлесу, тыңдау, талдау және өз көзқарастарын білдіру дағдыларын дамыту.Ақпараттық технологияларды қолдану: интернет ресурстарын пайдалану, форумдарда белсенділік көрсету.</w:t>
      </w:r>
    </w:p>
    <w:p w14:paraId="766A5CD3" w14:textId="7DFF2411" w:rsidR="00275DE1" w:rsidRPr="006420CB" w:rsidRDefault="00275DE1" w:rsidP="003316F6">
      <w:pPr>
        <w:numPr>
          <w:ilvl w:val="0"/>
          <w:numId w:val="4"/>
        </w:numPr>
        <w:spacing w:before="100" w:beforeAutospacing="1" w:after="100" w:afterAutospacing="1" w:line="240" w:lineRule="auto"/>
        <w:rPr>
          <w:rFonts w:ascii="Times New Roman" w:eastAsia="Times New Roman" w:hAnsi="Times New Roman" w:cs="Times New Roman"/>
          <w:color w:val="000000"/>
          <w:kern w:val="0"/>
          <w:sz w:val="20"/>
          <w:szCs w:val="20"/>
          <w:lang w:val="kk-KZ"/>
          <w14:ligatures w14:val="none"/>
        </w:rPr>
      </w:pPr>
      <w:r w:rsidRPr="006420CB">
        <w:rPr>
          <w:rFonts w:ascii="Times New Roman" w:eastAsia="Times New Roman" w:hAnsi="Times New Roman" w:cs="Times New Roman"/>
          <w:b/>
          <w:bCs/>
          <w:color w:val="000000"/>
          <w:kern w:val="0"/>
          <w:sz w:val="20"/>
          <w:szCs w:val="20"/>
          <w:lang w:val="kk-KZ"/>
          <w14:ligatures w14:val="none"/>
        </w:rPr>
        <w:t>Жаттығу – тәжірибе арқылы үйрену</w:t>
      </w:r>
      <w:r w:rsidRPr="006420CB">
        <w:rPr>
          <w:rFonts w:ascii="Times New Roman" w:eastAsia="Times New Roman" w:hAnsi="Times New Roman" w:cs="Times New Roman"/>
          <w:color w:val="000000"/>
          <w:kern w:val="0"/>
          <w:sz w:val="20"/>
          <w:szCs w:val="20"/>
          <w:lang w:val="kk-KZ"/>
          <w14:ligatures w14:val="none"/>
        </w:rPr>
        <w:t>:Оқу барысында практикалық тапсырмалар: интервью алу, мақалалар жазу, жобалар жасау, қоғамдық жұмыстарға қатысу.Шығармашылық жұмыстар: поэзия, прозаны жазу, драмалық сценалар дайындау</w:t>
      </w:r>
      <w:r w:rsidR="003316F6" w:rsidRPr="006420CB">
        <w:rPr>
          <w:rFonts w:ascii="Times New Roman" w:eastAsia="Times New Roman" w:hAnsi="Times New Roman" w:cs="Times New Roman"/>
          <w:color w:val="000000"/>
          <w:kern w:val="0"/>
          <w:sz w:val="20"/>
          <w:szCs w:val="20"/>
          <w:lang w:val="kk-KZ"/>
          <w14:ligatures w14:val="none"/>
        </w:rPr>
        <w:t>.</w:t>
      </w:r>
    </w:p>
    <w:p w14:paraId="345FE2A1" w14:textId="4C46CBF9" w:rsidR="003316F6" w:rsidRPr="006420CB" w:rsidRDefault="00275DE1" w:rsidP="003316F6">
      <w:pPr>
        <w:numPr>
          <w:ilvl w:val="0"/>
          <w:numId w:val="5"/>
        </w:numPr>
        <w:spacing w:before="100" w:beforeAutospacing="1" w:after="100" w:afterAutospacing="1" w:line="240" w:lineRule="auto"/>
        <w:rPr>
          <w:rFonts w:ascii="Times New Roman" w:eastAsia="Times New Roman" w:hAnsi="Times New Roman" w:cs="Times New Roman"/>
          <w:color w:val="000000"/>
          <w:kern w:val="0"/>
          <w:sz w:val="20"/>
          <w:szCs w:val="20"/>
          <w:lang w:val="kk-KZ"/>
          <w14:ligatures w14:val="none"/>
        </w:rPr>
      </w:pPr>
      <w:r w:rsidRPr="006420CB">
        <w:rPr>
          <w:rFonts w:ascii="Times New Roman" w:eastAsia="Times New Roman" w:hAnsi="Times New Roman" w:cs="Times New Roman"/>
          <w:b/>
          <w:bCs/>
          <w:color w:val="000000"/>
          <w:kern w:val="0"/>
          <w:sz w:val="20"/>
          <w:szCs w:val="20"/>
          <w:lang w:val="kk-KZ"/>
          <w14:ligatures w14:val="none"/>
        </w:rPr>
        <w:t>Тақырыптық саралау</w:t>
      </w:r>
      <w:r w:rsidRPr="006420CB">
        <w:rPr>
          <w:rFonts w:ascii="Times New Roman" w:eastAsia="Times New Roman" w:hAnsi="Times New Roman" w:cs="Times New Roman"/>
          <w:color w:val="000000"/>
          <w:kern w:val="0"/>
          <w:sz w:val="20"/>
          <w:szCs w:val="20"/>
          <w:lang w:val="kk-KZ"/>
          <w14:ligatures w14:val="none"/>
        </w:rPr>
        <w:t>:Әр сабақтың мазмұнын оқушылардың қызығушылықтарына, деңгейіне сәйкес саралап, түрлі қиындықтағы тапсырмалармен толықтыру.</w:t>
      </w:r>
    </w:p>
    <w:p w14:paraId="66F83F64" w14:textId="77777777" w:rsidR="002174EE" w:rsidRDefault="002174EE" w:rsidP="003316F6">
      <w:pPr>
        <w:spacing w:before="100" w:beforeAutospacing="1" w:after="100" w:afterAutospacing="1" w:line="240" w:lineRule="auto"/>
        <w:ind w:left="720"/>
        <w:rPr>
          <w:rFonts w:ascii="Times New Roman" w:eastAsia="Times New Roman" w:hAnsi="Times New Roman" w:cs="Times New Roman"/>
          <w:color w:val="000000"/>
          <w:kern w:val="0"/>
          <w:sz w:val="20"/>
          <w:szCs w:val="20"/>
          <w:lang w:val="kk-KZ"/>
          <w14:ligatures w14:val="none"/>
        </w:rPr>
      </w:pPr>
    </w:p>
    <w:p w14:paraId="07E7D310" w14:textId="4583A907" w:rsidR="00275DE1" w:rsidRPr="00E93114" w:rsidRDefault="00275DE1" w:rsidP="003316F6">
      <w:pPr>
        <w:spacing w:before="100" w:beforeAutospacing="1" w:after="100" w:afterAutospacing="1" w:line="240" w:lineRule="auto"/>
        <w:ind w:left="720"/>
        <w:rPr>
          <w:rFonts w:ascii="Times New Roman" w:eastAsia="Times New Roman" w:hAnsi="Times New Roman" w:cs="Times New Roman"/>
          <w:color w:val="000000"/>
          <w:kern w:val="0"/>
          <w:sz w:val="20"/>
          <w:szCs w:val="20"/>
          <w:lang w:val="kk-KZ"/>
          <w14:ligatures w14:val="none"/>
        </w:rPr>
      </w:pPr>
      <w:r w:rsidRPr="006420CB">
        <w:rPr>
          <w:rFonts w:ascii="Times New Roman" w:eastAsia="Times New Roman" w:hAnsi="Times New Roman" w:cs="Times New Roman"/>
          <w:color w:val="000000"/>
          <w:kern w:val="0"/>
          <w:sz w:val="20"/>
          <w:szCs w:val="20"/>
          <w:lang w:val="kk-KZ"/>
          <w14:ligatures w14:val="none"/>
        </w:rPr>
        <w:t>Қазақ тілі мен әдебиеті сабақтарында оқушылардың функционалдық сауаттылығын дамыту – білім берудің негізгі мақсаты. Бұл оқушылардың тыңдау, сөйлеу, жазу, оқу қабілеттерін жақсартуға, өз ойларын дұрыс және нақты жеткізуге көмектеседі. Функционалдық сауаттылықты қалыптастыру арқылы біз оқушыларымызды заманауи ақпараттық қоғамның белсенді мүшелері етіп тәрбиелей аламыз.</w:t>
      </w:r>
    </w:p>
    <w:p w14:paraId="4097FD51" w14:textId="6ABC7F1F" w:rsidR="00E93114" w:rsidRPr="00E93114" w:rsidRDefault="00E93114" w:rsidP="003316F6">
      <w:pPr>
        <w:spacing w:before="100" w:beforeAutospacing="1" w:after="100" w:afterAutospacing="1" w:line="240" w:lineRule="auto"/>
        <w:ind w:left="720"/>
        <w:rPr>
          <w:rFonts w:ascii="Times New Roman" w:eastAsia="Times New Roman" w:hAnsi="Times New Roman" w:cs="Times New Roman"/>
          <w:color w:val="000000"/>
          <w:kern w:val="0"/>
          <w:sz w:val="20"/>
          <w:szCs w:val="20"/>
          <w:lang w:val="kk-KZ"/>
          <w14:ligatures w14:val="none"/>
        </w:rPr>
      </w:pPr>
      <w:r w:rsidRPr="00E93114">
        <w:rPr>
          <w:rFonts w:ascii="Times New Roman" w:eastAsia="Times New Roman" w:hAnsi="Times New Roman" w:cs="Times New Roman"/>
          <w:color w:val="000000"/>
          <w:kern w:val="0"/>
          <w:sz w:val="20"/>
          <w:szCs w:val="20"/>
          <w:lang w:val="kk-KZ"/>
          <w14:ligatures w14:val="none"/>
        </w:rPr>
        <w:t>Пайдаланылған әдебиеттер тізімі:</w:t>
      </w:r>
    </w:p>
    <w:p w14:paraId="059DE12C" w14:textId="77777777" w:rsidR="00E93114" w:rsidRPr="00E93114" w:rsidRDefault="00E93114" w:rsidP="00E93114">
      <w:pPr>
        <w:numPr>
          <w:ilvl w:val="0"/>
          <w:numId w:val="14"/>
        </w:numPr>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6420CB">
        <w:rPr>
          <w:rFonts w:ascii="Times New Roman" w:eastAsia="Times New Roman" w:hAnsi="Times New Roman" w:cs="Times New Roman"/>
          <w:color w:val="000000"/>
          <w:kern w:val="0"/>
          <w:sz w:val="20"/>
          <w:szCs w:val="20"/>
          <w:lang w:val="kk-KZ"/>
          <w14:ligatures w14:val="none"/>
        </w:rPr>
        <w:t xml:space="preserve">Нұрғалиев, М. (2015). Қазақ тілін оқытуда жаңа әдістемелер. </w:t>
      </w:r>
      <w:r w:rsidRPr="00E93114">
        <w:rPr>
          <w:rFonts w:ascii="Times New Roman" w:eastAsia="Times New Roman" w:hAnsi="Times New Roman" w:cs="Times New Roman"/>
          <w:color w:val="000000"/>
          <w:kern w:val="0"/>
          <w:sz w:val="20"/>
          <w:szCs w:val="20"/>
          <w14:ligatures w14:val="none"/>
        </w:rPr>
        <w:t xml:space="preserve">Алматы: </w:t>
      </w:r>
      <w:proofErr w:type="spellStart"/>
      <w:r w:rsidRPr="00E93114">
        <w:rPr>
          <w:rFonts w:ascii="Times New Roman" w:eastAsia="Times New Roman" w:hAnsi="Times New Roman" w:cs="Times New Roman"/>
          <w:color w:val="000000"/>
          <w:kern w:val="0"/>
          <w:sz w:val="20"/>
          <w:szCs w:val="20"/>
          <w14:ligatures w14:val="none"/>
        </w:rPr>
        <w:t>Алматылық</w:t>
      </w:r>
      <w:proofErr w:type="spellEnd"/>
      <w:r w:rsidRPr="00E93114">
        <w:rPr>
          <w:rFonts w:ascii="Times New Roman" w:eastAsia="Times New Roman" w:hAnsi="Times New Roman" w:cs="Times New Roman"/>
          <w:color w:val="000000"/>
          <w:kern w:val="0"/>
          <w:sz w:val="20"/>
          <w:szCs w:val="20"/>
          <w14:ligatures w14:val="none"/>
        </w:rPr>
        <w:t xml:space="preserve"> </w:t>
      </w:r>
      <w:proofErr w:type="spellStart"/>
      <w:r w:rsidRPr="00E93114">
        <w:rPr>
          <w:rFonts w:ascii="Times New Roman" w:eastAsia="Times New Roman" w:hAnsi="Times New Roman" w:cs="Times New Roman"/>
          <w:color w:val="000000"/>
          <w:kern w:val="0"/>
          <w:sz w:val="20"/>
          <w:szCs w:val="20"/>
          <w14:ligatures w14:val="none"/>
        </w:rPr>
        <w:t>баспа</w:t>
      </w:r>
      <w:proofErr w:type="spellEnd"/>
      <w:r w:rsidRPr="00E93114">
        <w:rPr>
          <w:rFonts w:ascii="Times New Roman" w:eastAsia="Times New Roman" w:hAnsi="Times New Roman" w:cs="Times New Roman"/>
          <w:color w:val="000000"/>
          <w:kern w:val="0"/>
          <w:sz w:val="20"/>
          <w:szCs w:val="20"/>
          <w14:ligatures w14:val="none"/>
        </w:rPr>
        <w:t>.</w:t>
      </w:r>
    </w:p>
    <w:p w14:paraId="14D3F821" w14:textId="0C1170F7" w:rsidR="00E93114" w:rsidRPr="00E93114" w:rsidRDefault="00E93114" w:rsidP="00E93114">
      <w:pPr>
        <w:numPr>
          <w:ilvl w:val="0"/>
          <w:numId w:val="14"/>
        </w:numPr>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E93114">
        <w:rPr>
          <w:rFonts w:ascii="Times New Roman" w:eastAsia="Times New Roman" w:hAnsi="Times New Roman" w:cs="Times New Roman"/>
          <w:color w:val="000000"/>
          <w:kern w:val="0"/>
          <w:sz w:val="20"/>
          <w:szCs w:val="20"/>
          <w14:ligatures w14:val="none"/>
        </w:rPr>
        <w:t>Мұхамбетжанова. А. (2019). Функционалдық сауаттылық: теория мен практика. Астана: Білім.</w:t>
      </w:r>
    </w:p>
    <w:p w14:paraId="22E2C4BC" w14:textId="48C01621" w:rsidR="00E93114" w:rsidRPr="00E93114" w:rsidRDefault="00E93114" w:rsidP="00E93114">
      <w:pPr>
        <w:numPr>
          <w:ilvl w:val="0"/>
          <w:numId w:val="14"/>
        </w:numPr>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E93114">
        <w:rPr>
          <w:rFonts w:ascii="Times New Roman" w:eastAsia="Times New Roman" w:hAnsi="Times New Roman" w:cs="Times New Roman"/>
          <w:color w:val="000000"/>
          <w:kern w:val="0"/>
          <w:sz w:val="20"/>
          <w:szCs w:val="20"/>
          <w14:ligatures w14:val="none"/>
        </w:rPr>
        <w:t>Кенжебаева. Г. (2020). Оқушылардың тілдік дағдыларын дамытудағы инновациялық тәсілдер. Шымкент: Шымкент университеті.</w:t>
      </w:r>
    </w:p>
    <w:p w14:paraId="7E042C60" w14:textId="0EB5AD0D" w:rsidR="007F2FB4" w:rsidRPr="002174EE" w:rsidRDefault="00E93114" w:rsidP="002174EE">
      <w:pPr>
        <w:numPr>
          <w:ilvl w:val="0"/>
          <w:numId w:val="14"/>
        </w:numPr>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E93114">
        <w:rPr>
          <w:rFonts w:ascii="Times New Roman" w:eastAsia="Times New Roman" w:hAnsi="Times New Roman" w:cs="Times New Roman"/>
          <w:color w:val="000000"/>
          <w:kern w:val="0"/>
          <w:sz w:val="20"/>
          <w:szCs w:val="20"/>
          <w14:ligatures w14:val="none"/>
        </w:rPr>
        <w:t>Айтбаева. Ж. (2018)</w:t>
      </w:r>
      <w:proofErr w:type="gramStart"/>
      <w:r w:rsidRPr="00E93114">
        <w:rPr>
          <w:rFonts w:ascii="Times New Roman" w:eastAsia="Times New Roman" w:hAnsi="Times New Roman" w:cs="Times New Roman"/>
          <w:color w:val="000000"/>
          <w:kern w:val="0"/>
          <w:sz w:val="20"/>
          <w:szCs w:val="20"/>
          <w14:ligatures w14:val="none"/>
        </w:rPr>
        <w:t>.</w:t>
      </w:r>
      <w:proofErr w:type="gramEnd"/>
      <w:r w:rsidRPr="00E93114">
        <w:rPr>
          <w:rFonts w:ascii="Times New Roman" w:eastAsia="Times New Roman" w:hAnsi="Times New Roman" w:cs="Times New Roman"/>
          <w:color w:val="000000"/>
          <w:kern w:val="0"/>
          <w:sz w:val="20"/>
          <w:szCs w:val="20"/>
          <w14:ligatures w14:val="none"/>
        </w:rPr>
        <w:t xml:space="preserve"> Қ</w:t>
      </w:r>
      <w:proofErr w:type="gramStart"/>
      <w:r w:rsidRPr="00E93114">
        <w:rPr>
          <w:rFonts w:ascii="Times New Roman" w:eastAsia="Times New Roman" w:hAnsi="Times New Roman" w:cs="Times New Roman"/>
          <w:color w:val="000000"/>
          <w:kern w:val="0"/>
          <w:sz w:val="20"/>
          <w:szCs w:val="20"/>
          <w14:ligatures w14:val="none"/>
        </w:rPr>
        <w:t>а</w:t>
      </w:r>
      <w:proofErr w:type="gramEnd"/>
      <w:r w:rsidRPr="00E93114">
        <w:rPr>
          <w:rFonts w:ascii="Times New Roman" w:eastAsia="Times New Roman" w:hAnsi="Times New Roman" w:cs="Times New Roman"/>
          <w:color w:val="000000"/>
          <w:kern w:val="0"/>
          <w:sz w:val="20"/>
          <w:szCs w:val="20"/>
          <w14:ligatures w14:val="none"/>
        </w:rPr>
        <w:t xml:space="preserve">зақ әдебиетін оқытуда интерактивті әдістерді қолдану. </w:t>
      </w:r>
      <w:proofErr w:type="spellStart"/>
      <w:r w:rsidRPr="00E93114">
        <w:rPr>
          <w:rFonts w:ascii="Times New Roman" w:eastAsia="Times New Roman" w:hAnsi="Times New Roman" w:cs="Times New Roman"/>
          <w:color w:val="000000"/>
          <w:kern w:val="0"/>
          <w:sz w:val="20"/>
          <w:szCs w:val="20"/>
          <w14:ligatures w14:val="none"/>
        </w:rPr>
        <w:t>Қарағанды</w:t>
      </w:r>
      <w:proofErr w:type="spellEnd"/>
      <w:r w:rsidRPr="00E93114">
        <w:rPr>
          <w:rFonts w:ascii="Times New Roman" w:eastAsia="Times New Roman" w:hAnsi="Times New Roman" w:cs="Times New Roman"/>
          <w:color w:val="000000"/>
          <w:kern w:val="0"/>
          <w:sz w:val="20"/>
          <w:szCs w:val="20"/>
          <w14:ligatures w14:val="none"/>
        </w:rPr>
        <w:t xml:space="preserve">: </w:t>
      </w:r>
      <w:proofErr w:type="spellStart"/>
      <w:r w:rsidRPr="00E93114">
        <w:rPr>
          <w:rFonts w:ascii="Times New Roman" w:eastAsia="Times New Roman" w:hAnsi="Times New Roman" w:cs="Times New Roman"/>
          <w:color w:val="000000"/>
          <w:kern w:val="0"/>
          <w:sz w:val="20"/>
          <w:szCs w:val="20"/>
          <w14:ligatures w14:val="none"/>
        </w:rPr>
        <w:t>Қарағанды</w:t>
      </w:r>
      <w:proofErr w:type="spellEnd"/>
      <w:r w:rsidRPr="00E93114">
        <w:rPr>
          <w:rFonts w:ascii="Times New Roman" w:eastAsia="Times New Roman" w:hAnsi="Times New Roman" w:cs="Times New Roman"/>
          <w:color w:val="000000"/>
          <w:kern w:val="0"/>
          <w:sz w:val="20"/>
          <w:szCs w:val="20"/>
          <w14:ligatures w14:val="none"/>
        </w:rPr>
        <w:t xml:space="preserve"> </w:t>
      </w:r>
      <w:proofErr w:type="spellStart"/>
      <w:r w:rsidRPr="00E93114">
        <w:rPr>
          <w:rFonts w:ascii="Times New Roman" w:eastAsia="Times New Roman" w:hAnsi="Times New Roman" w:cs="Times New Roman"/>
          <w:color w:val="000000"/>
          <w:kern w:val="0"/>
          <w:sz w:val="20"/>
          <w:szCs w:val="20"/>
          <w14:ligatures w14:val="none"/>
        </w:rPr>
        <w:t>мемлекеттік</w:t>
      </w:r>
      <w:proofErr w:type="spellEnd"/>
      <w:r w:rsidRPr="00E93114">
        <w:rPr>
          <w:rFonts w:ascii="Times New Roman" w:eastAsia="Times New Roman" w:hAnsi="Times New Roman" w:cs="Times New Roman"/>
          <w:color w:val="000000"/>
          <w:kern w:val="0"/>
          <w:sz w:val="20"/>
          <w:szCs w:val="20"/>
          <w14:ligatures w14:val="none"/>
        </w:rPr>
        <w:t xml:space="preserve"> </w:t>
      </w:r>
      <w:proofErr w:type="spellStart"/>
      <w:r w:rsidRPr="00E93114">
        <w:rPr>
          <w:rFonts w:ascii="Times New Roman" w:eastAsia="Times New Roman" w:hAnsi="Times New Roman" w:cs="Times New Roman"/>
          <w:color w:val="000000"/>
          <w:kern w:val="0"/>
          <w:sz w:val="20"/>
          <w:szCs w:val="20"/>
          <w14:ligatures w14:val="none"/>
        </w:rPr>
        <w:t>университеті</w:t>
      </w:r>
      <w:proofErr w:type="spellEnd"/>
      <w:r w:rsidRPr="00E93114">
        <w:rPr>
          <w:rFonts w:ascii="Times New Roman" w:eastAsia="Times New Roman" w:hAnsi="Times New Roman" w:cs="Times New Roman"/>
          <w:color w:val="000000"/>
          <w:kern w:val="0"/>
          <w:sz w:val="20"/>
          <w:szCs w:val="20"/>
          <w14:ligatures w14:val="none"/>
        </w:rPr>
        <w:t>.</w:t>
      </w:r>
    </w:p>
    <w:sectPr w:rsidR="007F2FB4" w:rsidRPr="002174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0B98"/>
    <w:multiLevelType w:val="multilevel"/>
    <w:tmpl w:val="DCDEF08C"/>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3A47B2"/>
    <w:multiLevelType w:val="hybridMultilevel"/>
    <w:tmpl w:val="F0269B88"/>
    <w:lvl w:ilvl="0" w:tplc="6F4C28F0">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4C36B13"/>
    <w:multiLevelType w:val="multilevel"/>
    <w:tmpl w:val="E990F9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3E4C3E"/>
    <w:multiLevelType w:val="multilevel"/>
    <w:tmpl w:val="45B0EB1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784EEB"/>
    <w:multiLevelType w:val="multilevel"/>
    <w:tmpl w:val="C296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6B6062"/>
    <w:multiLevelType w:val="multilevel"/>
    <w:tmpl w:val="9E36F71C"/>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052C64"/>
    <w:multiLevelType w:val="multilevel"/>
    <w:tmpl w:val="6322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5E5392"/>
    <w:multiLevelType w:val="multilevel"/>
    <w:tmpl w:val="C114D01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3F41B8"/>
    <w:multiLevelType w:val="multilevel"/>
    <w:tmpl w:val="FB3A8678"/>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196A2F"/>
    <w:multiLevelType w:val="multilevel"/>
    <w:tmpl w:val="B918811A"/>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3819BE"/>
    <w:multiLevelType w:val="multilevel"/>
    <w:tmpl w:val="84262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419227C"/>
    <w:multiLevelType w:val="multilevel"/>
    <w:tmpl w:val="AF06F1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51E56DE"/>
    <w:multiLevelType w:val="multilevel"/>
    <w:tmpl w:val="B3FC42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7DF7CC0"/>
    <w:multiLevelType w:val="multilevel"/>
    <w:tmpl w:val="39DAEBC4"/>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3"/>
  </w:num>
  <w:num w:numId="3">
    <w:abstractNumId w:val="5"/>
  </w:num>
  <w:num w:numId="4">
    <w:abstractNumId w:val="8"/>
  </w:num>
  <w:num w:numId="5">
    <w:abstractNumId w:val="13"/>
  </w:num>
  <w:num w:numId="6">
    <w:abstractNumId w:val="4"/>
  </w:num>
  <w:num w:numId="7">
    <w:abstractNumId w:val="12"/>
  </w:num>
  <w:num w:numId="8">
    <w:abstractNumId w:val="7"/>
  </w:num>
  <w:num w:numId="9">
    <w:abstractNumId w:val="0"/>
  </w:num>
  <w:num w:numId="10">
    <w:abstractNumId w:val="2"/>
  </w:num>
  <w:num w:numId="11">
    <w:abstractNumId w:val="9"/>
  </w:num>
  <w:num w:numId="12">
    <w:abstractNumId w:val="6"/>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FB4"/>
    <w:rsid w:val="002174EE"/>
    <w:rsid w:val="00275DE1"/>
    <w:rsid w:val="002A4998"/>
    <w:rsid w:val="003316F6"/>
    <w:rsid w:val="006420CB"/>
    <w:rsid w:val="00672ABD"/>
    <w:rsid w:val="007F2FB4"/>
    <w:rsid w:val="009D7D76"/>
    <w:rsid w:val="00E93114"/>
    <w:rsid w:val="00EB765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F2F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F2F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F2FB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F2FB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F2FB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F2F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F2F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F2F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F2F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2FB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F2FB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F2FB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F2FB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F2FB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F2F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F2FB4"/>
    <w:rPr>
      <w:rFonts w:eastAsiaTheme="majorEastAsia" w:cstheme="majorBidi"/>
      <w:color w:val="595959" w:themeColor="text1" w:themeTint="A6"/>
    </w:rPr>
  </w:style>
  <w:style w:type="character" w:customStyle="1" w:styleId="80">
    <w:name w:val="Заголовок 8 Знак"/>
    <w:basedOn w:val="a0"/>
    <w:link w:val="8"/>
    <w:uiPriority w:val="9"/>
    <w:semiHidden/>
    <w:rsid w:val="007F2F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F2FB4"/>
    <w:rPr>
      <w:rFonts w:eastAsiaTheme="majorEastAsia" w:cstheme="majorBidi"/>
      <w:color w:val="272727" w:themeColor="text1" w:themeTint="D8"/>
    </w:rPr>
  </w:style>
  <w:style w:type="paragraph" w:styleId="a3">
    <w:name w:val="Title"/>
    <w:basedOn w:val="a"/>
    <w:next w:val="a"/>
    <w:link w:val="a4"/>
    <w:uiPriority w:val="10"/>
    <w:qFormat/>
    <w:rsid w:val="007F2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F2F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2FB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F2F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F2FB4"/>
    <w:pPr>
      <w:spacing w:before="160"/>
      <w:jc w:val="center"/>
    </w:pPr>
    <w:rPr>
      <w:i/>
      <w:iCs/>
      <w:color w:val="404040" w:themeColor="text1" w:themeTint="BF"/>
    </w:rPr>
  </w:style>
  <w:style w:type="character" w:customStyle="1" w:styleId="22">
    <w:name w:val="Цитата 2 Знак"/>
    <w:basedOn w:val="a0"/>
    <w:link w:val="21"/>
    <w:uiPriority w:val="29"/>
    <w:rsid w:val="007F2FB4"/>
    <w:rPr>
      <w:i/>
      <w:iCs/>
      <w:color w:val="404040" w:themeColor="text1" w:themeTint="BF"/>
    </w:rPr>
  </w:style>
  <w:style w:type="paragraph" w:styleId="a7">
    <w:name w:val="List Paragraph"/>
    <w:basedOn w:val="a"/>
    <w:uiPriority w:val="34"/>
    <w:qFormat/>
    <w:rsid w:val="007F2FB4"/>
    <w:pPr>
      <w:ind w:left="720"/>
      <w:contextualSpacing/>
    </w:pPr>
  </w:style>
  <w:style w:type="character" w:styleId="a8">
    <w:name w:val="Intense Emphasis"/>
    <w:basedOn w:val="a0"/>
    <w:uiPriority w:val="21"/>
    <w:qFormat/>
    <w:rsid w:val="007F2FB4"/>
    <w:rPr>
      <w:i/>
      <w:iCs/>
      <w:color w:val="2F5496" w:themeColor="accent1" w:themeShade="BF"/>
    </w:rPr>
  </w:style>
  <w:style w:type="paragraph" w:styleId="a9">
    <w:name w:val="Intense Quote"/>
    <w:basedOn w:val="a"/>
    <w:next w:val="a"/>
    <w:link w:val="aa"/>
    <w:uiPriority w:val="30"/>
    <w:qFormat/>
    <w:rsid w:val="007F2F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F2FB4"/>
    <w:rPr>
      <w:i/>
      <w:iCs/>
      <w:color w:val="2F5496" w:themeColor="accent1" w:themeShade="BF"/>
    </w:rPr>
  </w:style>
  <w:style w:type="character" w:styleId="ab">
    <w:name w:val="Intense Reference"/>
    <w:basedOn w:val="a0"/>
    <w:uiPriority w:val="32"/>
    <w:qFormat/>
    <w:rsid w:val="007F2FB4"/>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F2F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F2F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F2FB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F2FB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F2FB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F2F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F2F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F2F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F2F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2FB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F2FB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F2FB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F2FB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F2FB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F2F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F2FB4"/>
    <w:rPr>
      <w:rFonts w:eastAsiaTheme="majorEastAsia" w:cstheme="majorBidi"/>
      <w:color w:val="595959" w:themeColor="text1" w:themeTint="A6"/>
    </w:rPr>
  </w:style>
  <w:style w:type="character" w:customStyle="1" w:styleId="80">
    <w:name w:val="Заголовок 8 Знак"/>
    <w:basedOn w:val="a0"/>
    <w:link w:val="8"/>
    <w:uiPriority w:val="9"/>
    <w:semiHidden/>
    <w:rsid w:val="007F2F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F2FB4"/>
    <w:rPr>
      <w:rFonts w:eastAsiaTheme="majorEastAsia" w:cstheme="majorBidi"/>
      <w:color w:val="272727" w:themeColor="text1" w:themeTint="D8"/>
    </w:rPr>
  </w:style>
  <w:style w:type="paragraph" w:styleId="a3">
    <w:name w:val="Title"/>
    <w:basedOn w:val="a"/>
    <w:next w:val="a"/>
    <w:link w:val="a4"/>
    <w:uiPriority w:val="10"/>
    <w:qFormat/>
    <w:rsid w:val="007F2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F2F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2FB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F2F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F2FB4"/>
    <w:pPr>
      <w:spacing w:before="160"/>
      <w:jc w:val="center"/>
    </w:pPr>
    <w:rPr>
      <w:i/>
      <w:iCs/>
      <w:color w:val="404040" w:themeColor="text1" w:themeTint="BF"/>
    </w:rPr>
  </w:style>
  <w:style w:type="character" w:customStyle="1" w:styleId="22">
    <w:name w:val="Цитата 2 Знак"/>
    <w:basedOn w:val="a0"/>
    <w:link w:val="21"/>
    <w:uiPriority w:val="29"/>
    <w:rsid w:val="007F2FB4"/>
    <w:rPr>
      <w:i/>
      <w:iCs/>
      <w:color w:val="404040" w:themeColor="text1" w:themeTint="BF"/>
    </w:rPr>
  </w:style>
  <w:style w:type="paragraph" w:styleId="a7">
    <w:name w:val="List Paragraph"/>
    <w:basedOn w:val="a"/>
    <w:uiPriority w:val="34"/>
    <w:qFormat/>
    <w:rsid w:val="007F2FB4"/>
    <w:pPr>
      <w:ind w:left="720"/>
      <w:contextualSpacing/>
    </w:pPr>
  </w:style>
  <w:style w:type="character" w:styleId="a8">
    <w:name w:val="Intense Emphasis"/>
    <w:basedOn w:val="a0"/>
    <w:uiPriority w:val="21"/>
    <w:qFormat/>
    <w:rsid w:val="007F2FB4"/>
    <w:rPr>
      <w:i/>
      <w:iCs/>
      <w:color w:val="2F5496" w:themeColor="accent1" w:themeShade="BF"/>
    </w:rPr>
  </w:style>
  <w:style w:type="paragraph" w:styleId="a9">
    <w:name w:val="Intense Quote"/>
    <w:basedOn w:val="a"/>
    <w:next w:val="a"/>
    <w:link w:val="aa"/>
    <w:uiPriority w:val="30"/>
    <w:qFormat/>
    <w:rsid w:val="007F2F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F2FB4"/>
    <w:rPr>
      <w:i/>
      <w:iCs/>
      <w:color w:val="2F5496" w:themeColor="accent1" w:themeShade="BF"/>
    </w:rPr>
  </w:style>
  <w:style w:type="character" w:styleId="ab">
    <w:name w:val="Intense Reference"/>
    <w:basedOn w:val="a0"/>
    <w:uiPriority w:val="32"/>
    <w:qFormat/>
    <w:rsid w:val="007F2F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521</Words>
  <Characters>2975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user01-14</dc:creator>
  <cp:keywords/>
  <dc:description/>
  <cp:lastModifiedBy>Malyka</cp:lastModifiedBy>
  <cp:revision>7</cp:revision>
  <dcterms:created xsi:type="dcterms:W3CDTF">2026-02-05T05:41:00Z</dcterms:created>
  <dcterms:modified xsi:type="dcterms:W3CDTF">2026-02-09T04:42:00Z</dcterms:modified>
</cp:coreProperties>
</file>